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zmiany w domu przynoszą dzieci? Raport o życiu polskich rodzin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Decyzja o powiększeniu rodziny wiąże się z wieloma wyzwaniami – również wnętrzarskimi.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Jakie decyzje wnętrzarskie podejmujemy, oczekując na pojawienie się dziecka? Jak spędzamy rodzinny czas? Czy dajemy dzieciom prawo do prywatności? Co sądzimy o mieszkaniu z dziadkami? Odpowiedzi przynosi nowe badanie przeprowadzone przez markę VOX.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związku z powiększeniem rodziny ponad połowa (55%) Polaków urządza osobny pokój dla malucha, a 43% szykuje specjalny kącik w swojej sypialni. Dla co czwartej osoby ciąża oznacza przeprowadzkę do większego mieszkania. Raport marki wnętrzarskiej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VOX</w:t>
        </w:r>
      </w:hyperlink>
      <w:r>
        <w:rPr>
          <w:rFonts w:ascii="calibri" w:hAnsi="calibri" w:eastAsia="calibri" w:cs="calibri"/>
          <w:sz w:val="24"/>
          <w:szCs w:val="24"/>
        </w:rPr>
        <w:t xml:space="preserve"> stworzony we współpracy z agencją Elephate przybliża nasze współczesne życie rodzinne.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Jedna trzecia dzieci bez własnego pokoju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Swój pokój posiada dwie trzecie maluchów i nastolatków. Pozostałe osoby dzielą pokój z rodzeństwem (16%), mają swój kącik w sypialni rodziców (8%) lub innym pomieszczeniu (6%). Prywatnej przestrzeni najczęściej pozbawione są kilkulatki. Główną przyczyną jest niesprzyjająca sytuacja mieszkaniowa – rodzice starają się oszczędzić na zakup większego lokum.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robimy razem, a co osobno?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Gdy Polacy spędzają czas z dziećmi w domu, najczęściej rozmawiają, czytają książki i bawią się zabawkami. Ulubioną czynnością samych rodziców są jednak wszelkie gry: planszówki, klocki czy puzzle. Choć do rodzinnych aktywności najczęściej służy nam salon, czyli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nasze ulubione pomieszczenie</w:t>
        </w:r>
      </w:hyperlink>
      <w:r>
        <w:rPr>
          <w:rFonts w:ascii="calibri" w:hAnsi="calibri" w:eastAsia="calibri" w:cs="calibri"/>
          <w:sz w:val="24"/>
          <w:szCs w:val="24"/>
        </w:rPr>
        <w:t xml:space="preserve">, obecność dzieci da się odczuć wszędzie – od łazienki, aż po biuro rodzica.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wspólny dom</w:t>
      </w:r>
      <w:r>
        <w:rPr>
          <w:rFonts w:ascii="calibri" w:hAnsi="calibri" w:eastAsia="calibri" w:cs="calibri"/>
          <w:sz w:val="24"/>
          <w:szCs w:val="24"/>
        </w:rPr>
        <w:t xml:space="preserve"> – pisze jeden z badanych.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dzieci są same w domu, najczęściej bawią się, oglądają kreskówki i seriale oraz grają w gry wideo. Goszczą także kolegów. 41% rodziców przyznaje, że znajomi ich pociech wpadają w odwiedziny raz lub nawet kilka razy w tygodniu.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Ufamy czy sprawdzamy?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Zdaniem większości (84%) Polaków rodzic może kontrolować, czym zajmuje się jego podopieczny. Prawie tyle samo (82%) osób uważa przy tym, że dziecko ma prawo do prywatności w każdym wieku. Oczekujemy, aby dzieci pomagały w domowych obowiązkach i towarzyszyły nam w trakcie codziennych czynności, ale nie wymagamy ich obecności podczas wizyt gości.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Rola dziadków i zwierząt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pokazuje raport VOX, wielopokoleniowa rodzina jest coraz rzadszym zjawiskiem. Tylko 13% Polaków deklaruje, że ich dzieci mieszkają z dziadkami. Większość przyznaje jednak, że dzieci często spotykają się z dziadkami (56%) lub czasem się z nimi widują (27%).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Ważnym elementem naszego życia są również czworonożni członkowie rodziny. Ze zwierzęciem wychowuje się aż 71% dzieci, z czego dwie trzecie zajmuje się ukochanym pupilem na co dzień.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badaniu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Anonimową ankietę wypełniło 1107 rodziców dzieci do 16. roku życia. Kwestionariusz zawierał pytania otwarte oraz zamknięte jedno- i wielokrotnego wyboru. Badanie przeprowadzono na przełomie czerwca i lipca 2021 roku. Jest ono częścią akcji „Dziecko w domu”, która obejmuje również publikację darmowego e-booka z poradami dla rodziców, a także premierę nowej kolekcji mebli młodzieżowych.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Więcej o miejscu dzieci w domach Polaków można przeczytać w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raporcie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opublikowanym na stronie marki VOX.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vox.pl/" TargetMode="External"/><Relationship Id="rId8" Type="http://schemas.openxmlformats.org/officeDocument/2006/relationships/hyperlink" Target="https://www.vox.pl/jakie-sa-domy-polakow" TargetMode="External"/><Relationship Id="rId9" Type="http://schemas.openxmlformats.org/officeDocument/2006/relationships/hyperlink" Target="https://www.vox.pl/artykul-razem-i-osobno-raport-o-zyciu-rodzinnym-polako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2026-10-07T03:53:39+02:00</dcterms:created>
  <dcterms:modified xsi:type="dcterms:W3CDTF">2026-10-07T03:53:39+02:00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