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Jakich słów najczęściej żałujemy? Wyniki tego badania mogą uratować nasze święta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Aż 87% osób mówi pod wpływem stresu rzeczy, których później żałuje – wynika z ankiety przeprowadzonej przez twórców platformy Preply.com na grupie blisko tysiąca Amerykanów. Najczęściej chcielibyśmy się ugryźć w język, zanim powiemy na głos: „Nie obchodzi mnie to”. Nie są to jedyne słowa, które nadwyrężają nasze relacje.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4 na 5 osób przyznaje, że w chwilach stresu pod wpływem impulsu wygłasza krzywdzące uwagi. Jak mówią wyniki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 o komunikacji w stresie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nasze nieprzyjazne nastawienie prowadzi do wielu nieporozumień, a nawet do dystansowania się od osób, które jeszcze niedawno odgrywały istotną rolę w naszym życiu. Zdecydowana większość (88%) świadomie oddaliła się od kogoś, kogo postrzega jako nadmiernie negatywnego.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Przez te słowa kłócimy się w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3 na 4 badanych przyznaje, że komunikacja w chwilach stresu nadwyrężyła ich więzi z bliskimi. Na szczycie listy zdań, których wypowiedzenia żałujemy w sferze prywatnej, znajduje się sformułowanie „Nie obchodzi mnie to” (45%). Kolejne miejsca należą do zwrotów: „Nigdy mnie nie słuchasz” (38%) i „Zawsze chodzi tylko o ciebie” (33%). Warto więc usunąć je ze swojego słownika przynajmniej na okres świąteczny.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Mężczyźni częściej wywołują sprzeczki w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Grudzień sprzyja także napięciom w miejscu pracy. Amerykanie spędzają w domu średnio 11 minut dziennie, dając upust frustracji nagromadzonej w pracy. Ponad 2/5 badanych przyznaje, że ich wypowiedzi pod wpływem stresu wywołały nieporozumienia lub konflikty w zespole. Zjawisko to występuje nieco częściej wśród mężczyzn – 47% z nich deklaruje, że ich nieprzemyślane słowa spowodowały sprzeczki w porównaniu z 41% kobiet.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wypowiedzi dolewają oliwy do ognia? Mowa m.in. o takich zdaniach, jak „To nie jest moje zadanie”, „To strata czasu” czy „Kogo to obchodzi?”.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„Coś wymyślimy” najbardziej nas uspokaja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Niektóre zwroty budzą powszechny strach. Amerykanie najczęściej czują ucisk w żołądku, gdy usłyszą słowa „Mam złe wieści”, „Musimy porozmawiać” lub „Oczekiwałem/am od ciebie więcej”. Dla porównania, najbardziej uspokajającymi zdaniami okazują się: „Coś wymyślimy”, „Poradzimy sobie” i „Jestem przy tobie”. To właśnie po nie warto sięgać, komunikując się z innymi, nawet w trudnych okolicznościach.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Używaj wyrażeń takich jak: „Rozumiem, że ta wiadomość może być trudna do usłyszenia, i chcę, żebyś wiedział/a, że jestem tu dla ciebie”. Przekazuj informacje bezpośrednio, unikając niepotrzebnych dwuznaczności. Wyrażanie się jasno pomaga danej osobie efektywniej przetwarzać informacje</w:t>
      </w:r>
      <w:r>
        <w:rPr>
          <w:rFonts w:ascii="calibri" w:hAnsi="calibri" w:eastAsia="calibri" w:cs="calibri"/>
          <w:sz w:val="24"/>
          <w:szCs w:val="24"/>
        </w:rPr>
        <w:t xml:space="preserve"> – podpowiada </w:t>
      </w:r>
      <w:r>
        <w:rPr>
          <w:rFonts w:ascii="calibri" w:hAnsi="calibri" w:eastAsia="calibri" w:cs="calibri"/>
          <w:sz w:val="24"/>
          <w:szCs w:val="24"/>
          <w:b/>
        </w:rPr>
        <w:t xml:space="preserve">Sylvia Johnson</w:t>
      </w:r>
      <w:r>
        <w:rPr>
          <w:rFonts w:ascii="calibri" w:hAnsi="calibri" w:eastAsia="calibri" w:cs="calibri"/>
          <w:sz w:val="24"/>
          <w:szCs w:val="24"/>
        </w:rPr>
        <w:t xml:space="preserve">, ekspertka językowa platformy Preply.com z wygodnymi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korepetycjami online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o tym, jak stres wpływa na nasze relacje osobiste i zawodowe, można przeczytać w artykule opublikowanym na blogu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Preply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eply.com/pl/blog/komunikacja-w-stresie/" TargetMode="External"/><Relationship Id="rId8" Type="http://schemas.openxmlformats.org/officeDocument/2006/relationships/hyperlink" Target="https://preply.com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2026-10-15T00:14:37+02:00</dcterms:created>
  <dcterms:modified xsi:type="dcterms:W3CDTF">2026-10-15T00:14:37+02:00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