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zmiany w domu przynoszą dzieci? Raport o życiu polskich rodzin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Decyzja o powiększeniu rodziny wiąże się z wieloma wyzwaniami – również wnętrzarskimi.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decyzje wnętrzarskie podejmujemy, oczekując na pojawienie się dziecka? Jak spędzamy rodzinny czas? Czy dajemy dzieciom prawo do prywatności? Co sądzimy o mieszkaniu z dziadkami? Odpowiedzi przynosi nowe badanie przeprowadzone przez markę VOX.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powiększeniem rodziny ponad połowa (55%) Polaków urządza osobny pokój dla malucha, a 43% szykuje specjalny kącik w swojej sypialni. Dla co czwartej osoby ciąża oznacza przeprowadzkę do większego mieszkania. Raport marki wnętrzarskiej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VOX</w:t>
        </w:r>
      </w:hyperlink>
      <w:r>
        <w:rPr>
          <w:rFonts w:ascii="calibri" w:hAnsi="calibri" w:eastAsia="calibri" w:cs="calibri"/>
          <w:sz w:val="24"/>
          <w:szCs w:val="24"/>
        </w:rPr>
        <w:t xml:space="preserve"> stworzony we współpracy z agencją Elephate przybliża nasze współczesne życie rodzinne.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trzecia dzieci bez własnego pokoju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Swój pokój posiada dwie trzecie maluchów i nastolatków. Pozostałe osoby dzielą pokój z rodzeństwem (16%), mają swój kącik w sypialni rodziców (8%) lub innym pomieszczeniu (6%). Prywatnej przestrzeni najczęściej pozbawione są kilkulatki. Główną przyczyną jest niesprzyjająca sytuacja mieszkaniowa – rodzice starają się oszczędzić na zakup większego lokum.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robimy razem, a co osobno?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Polacy spędzają czas z dziećmi w domu, najczęściej rozmawiają, czytają książki i bawią się zabawkami. Ulubioną czynnością samych rodziców są jednak wszelkie gry: planszówki, klocki czy puzzle. Choć do rodzinnych aktywności najczęściej służy nam salon, czyli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nasze ulubione pomieszczenie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obecność dzieci da się odczuć wszędzie – od łazienki, aż po biuro rodzica.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wspólny dom</w:t>
      </w:r>
      <w:r>
        <w:rPr>
          <w:rFonts w:ascii="calibri" w:hAnsi="calibri" w:eastAsia="calibri" w:cs="calibri"/>
          <w:sz w:val="24"/>
          <w:szCs w:val="24"/>
        </w:rPr>
        <w:t xml:space="preserve"> – pisze jeden z badanych.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dzieci są same w domu, najczęściej bawią się, oglądają kreskówki i seriale oraz grają w gry wideo. Goszczą także kolegów. 41% rodziców przyznaje, że znajomi ich pociech wpadają w odwiedziny raz lub nawet kilka razy w tygodniu.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Ufamy czy sprawdzamy?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większości (84%) Polaków rodzic może kontrolować, czym zajmuje się jego podopieczny. Prawie tyle samo (82%) osób uważa przy tym, że dziecko ma prawo do prywatności w każdym wieku. Oczekujemy, aby dzieci pomagały w domowych obowiązkach i towarzyszyły nam w trakcie codziennych czynności, ale nie wymagamy ich obecności podczas wizyt gości.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Rola dziadków i zwierząt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pokazuje raport VOX, wielopokoleniowa rodzina jest coraz rzadszym zjawiskiem. Tylko 13% Polaków deklaruje, że ich dzieci mieszkają z dziadkami. Większość przyznaje jednak, że dzieci często spotykają się z dziadkami (56%) lub czasem się z nimi widują (27%).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elementem naszego życia są również czworonożni członkowie rodziny. Ze zwierzęciem wychowuje się aż 71% dzieci, z czego dwie trzecie zajmuje się ukochanym pupilem na co dzień.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badaniu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Anonimową ankietę wypełniło 1107 rodziców dzieci do 16. roku życia. Kwestionariusz zawierał pytania otwarte oraz zamknięte jedno- i wielokrotnego wyboru. Badanie przeprowadzono na przełomie czerwca i lipca 2021 roku. Jest ono częścią akcji „Dziecko w domu”, która obejmuje również publikację darmowego e-booka z poradami dla rodziców, a także premierę nowej kolekcji mebli młodzieżowych.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Więcej o miejscu dzieci w domach Polaków można przeczytać 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raporcie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opublikowanym na stronie marki VOX.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vox.pl/" TargetMode="External"/><Relationship Id="rId8" Type="http://schemas.openxmlformats.org/officeDocument/2006/relationships/hyperlink" Target="https://www.vox.pl/jakie-sa-domy-polakow" TargetMode="External"/><Relationship Id="rId9" Type="http://schemas.openxmlformats.org/officeDocument/2006/relationships/hyperlink" Target="https://www.vox.pl/artykul-razem-i-osobno-raport-o-zyciu-rodzinnym-polak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2024-05-19T20:35:40+02:00</dcterms:created>
  <dcterms:modified xsi:type="dcterms:W3CDTF">2024-05-19T20:35:40+02:00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